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375"/>
      </w:tblGrid>
      <w:tr w:rsidR="00000000">
        <w:tc>
          <w:tcPr>
            <w:tcW w:w="4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5932">
            <w:pPr>
              <w:pStyle w:val="pc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57300" cy="1800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93/api/DocumentObject/GetImageAsync?ImageId=42777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5932">
            <w:pPr>
              <w:pStyle w:val="pc"/>
            </w:pPr>
            <w:r>
              <w:rPr>
                <w:rStyle w:val="s0"/>
                <w:b/>
                <w:bCs/>
                <w:sz w:val="28"/>
                <w:szCs w:val="28"/>
              </w:rPr>
              <w:t>Нуржигитов Нуржан Молдиярович</w:t>
            </w:r>
          </w:p>
        </w:tc>
      </w:tr>
      <w:tr w:rsidR="00000000">
        <w:trPr>
          <w:trHeight w:val="291"/>
        </w:trPr>
        <w:tc>
          <w:tcPr>
            <w:tcW w:w="0" w:type="auto"/>
            <w:vMerge/>
            <w:vAlign w:val="center"/>
            <w:hideMark/>
          </w:tcPr>
          <w:p w:rsidR="00000000" w:rsidRDefault="007F593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5932">
            <w:pPr>
              <w:pStyle w:val="p"/>
            </w:pPr>
            <w:r>
              <w:t> </w:t>
            </w:r>
          </w:p>
        </w:tc>
      </w:tr>
      <w:tr w:rsidR="00000000">
        <w:trPr>
          <w:trHeight w:val="195"/>
        </w:trPr>
        <w:tc>
          <w:tcPr>
            <w:tcW w:w="0" w:type="auto"/>
            <w:vMerge/>
            <w:vAlign w:val="center"/>
            <w:hideMark/>
          </w:tcPr>
          <w:p w:rsidR="00000000" w:rsidRDefault="007F593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  <w:spacing w:line="195" w:lineRule="atLeast"/>
            </w:pPr>
            <w:r>
              <w:rPr>
                <w:rStyle w:val="s0"/>
                <w:b/>
                <w:bCs/>
              </w:rPr>
              <w:t>Последняя должность:</w:t>
            </w:r>
            <w:r>
              <w:rPr>
                <w:rStyle w:val="s0"/>
              </w:rPr>
              <w:t xml:space="preserve"> </w:t>
            </w:r>
            <w:r>
              <w:t>Министр водных ресурсов и ирригации Республики Казахстан</w:t>
            </w:r>
          </w:p>
        </w:tc>
      </w:tr>
      <w:tr w:rsidR="00000000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000000" w:rsidRDefault="007F593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</w:pPr>
            <w:r>
              <w:rPr>
                <w:rStyle w:val="s0"/>
                <w:b/>
                <w:bCs/>
              </w:rPr>
              <w:t>Дата рождения:</w:t>
            </w:r>
            <w:r>
              <w:rPr>
                <w:rStyle w:val="s0"/>
              </w:rPr>
              <w:t xml:space="preserve"> 31.03.1967</w:t>
            </w:r>
          </w:p>
        </w:tc>
      </w:tr>
      <w:tr w:rsidR="00000000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000000" w:rsidRDefault="007F593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</w:pPr>
            <w:r>
              <w:rPr>
                <w:rStyle w:val="s0"/>
                <w:b/>
                <w:bCs/>
              </w:rPr>
              <w:t>Место рождения:</w:t>
            </w:r>
            <w:r>
              <w:rPr>
                <w:rStyle w:val="s0"/>
              </w:rPr>
              <w:t xml:space="preserve"> КазССР </w:t>
            </w:r>
          </w:p>
        </w:tc>
      </w:tr>
      <w:tr w:rsidR="00000000">
        <w:trPr>
          <w:trHeight w:val="879"/>
        </w:trPr>
        <w:tc>
          <w:tcPr>
            <w:tcW w:w="0" w:type="auto"/>
            <w:vMerge/>
            <w:vAlign w:val="center"/>
            <w:hideMark/>
          </w:tcPr>
          <w:p w:rsidR="00000000" w:rsidRDefault="007F593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</w:pPr>
            <w:r>
              <w:rPr>
                <w:rStyle w:val="s0"/>
                <w:b/>
                <w:bCs/>
              </w:rPr>
              <w:t>Семейное положение, родственные связи:</w:t>
            </w:r>
          </w:p>
          <w:p w:rsidR="00000000" w:rsidRDefault="007F5932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Жена:</w:t>
            </w:r>
          </w:p>
          <w:p w:rsidR="00000000" w:rsidRDefault="007F5932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 xml:space="preserve">      Дети: </w:t>
            </w:r>
          </w:p>
        </w:tc>
      </w:tr>
      <w:tr w:rsidR="00000000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000000" w:rsidRDefault="007F593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</w:pPr>
            <w:r>
              <w:rPr>
                <w:rStyle w:val="s0"/>
                <w:b/>
                <w:bCs/>
              </w:rPr>
              <w:t>Владение языками:</w:t>
            </w:r>
          </w:p>
          <w:p w:rsidR="00000000" w:rsidRDefault="007F5932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 xml:space="preserve">      Казахский, русский 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  <w:ind w:left="34"/>
            </w:pPr>
            <w:r>
              <w:rPr>
                <w:rStyle w:val="s0"/>
                <w:b/>
                <w:bCs/>
              </w:rPr>
              <w:t>Образование, специальность (квалификация), лицензии: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rPr>
                <w:rStyle w:val="s0"/>
              </w:rPr>
              <w:t>Ленинградский сельскохозяйственный институт (1991)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i/>
                <w:iCs/>
              </w:rPr>
              <w:t>Специальность «Инженер-механик»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Жамбылский гуманитарный технический университет (2008)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i/>
                <w:iCs/>
              </w:rPr>
              <w:t>Специальность «Экономист»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  <w:ind w:left="34"/>
            </w:pPr>
            <w:r>
              <w:rPr>
                <w:rStyle w:val="s0"/>
                <w:b/>
                <w:bCs/>
              </w:rPr>
              <w:t>Научные звания, степени, деятельность: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  Кандидат технических наук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5932">
            <w:pPr>
              <w:pStyle w:val="p"/>
              <w:ind w:left="34"/>
            </w:pPr>
            <w:r>
              <w:rPr>
                <w:rStyle w:val="s0"/>
                <w:b/>
                <w:bCs/>
              </w:rPr>
              <w:t>Трудовой стаж: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Механик колхоза им. М. Горького Жуалынского района Жамбылской области (1991-1992);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Главный инженер агрообъединения им. Толе би Жуалынского района (1992-1996);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Специалист, главный специалист отдела сельского хозяйства апп</w:t>
            </w:r>
            <w:r>
              <w:rPr>
                <w:rStyle w:val="s0"/>
              </w:rPr>
              <w:t>арата акима Жуалынского района (1996-1997);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Главный специалист отдела экономики аппарата акима Жуалынского района (1997-2003);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Заведующий общим отделом аппарата акима Жуалынского района (2003-2006);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Начальник отдела предпринимательства</w:t>
            </w:r>
            <w:r>
              <w:rPr>
                <w:rStyle w:val="s0"/>
              </w:rPr>
              <w:t xml:space="preserve"> акимата Жуалынского района (2006-2008);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Главный инспектор акима области в отделе организационно-инспекторской и кадровой работы аппарата акима Жамбылской области (2008);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rPr>
                <w:rStyle w:val="s0"/>
              </w:rPr>
              <w:t>Заведующий отделом развития мониторинга качества оказания государственных услуг аппарата акима Жамбылской области (2008-2011);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Заместитель руководителя департамента Агентства РК по делам государственной службы по Жамбылской области (2011-2014);</w:t>
            </w:r>
          </w:p>
          <w:p w:rsidR="00000000" w:rsidRDefault="007F593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</w:t>
            </w:r>
            <w:r>
              <w:rPr>
                <w:rStyle w:val="s0"/>
              </w:rPr>
              <w:t>   Руководитель управления государственной службы и профилактики коррупции департамента Агентства РК по делам государственной службы и противодействию коррупции по Жамбылской области (2014-2015);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Руководитель управления сельского хозяйства Жамбылско</w:t>
            </w:r>
            <w:r>
              <w:rPr>
                <w:rStyle w:val="s0"/>
              </w:rPr>
              <w:t>й области (08.2015-02.2018);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Руководитель управления природных ресурсов и регулирования природопользования акимата Жамбылской области (</w:t>
            </w:r>
            <w:hyperlink r:id="rId8" w:history="1">
              <w:r>
                <w:rPr>
                  <w:rStyle w:val="a4"/>
                </w:rPr>
                <w:t>23.02.2018</w:t>
              </w:r>
            </w:hyperlink>
            <w:r>
              <w:rPr>
                <w:rStyle w:val="s0"/>
              </w:rPr>
              <w:t>-08.2019);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Аким Байзакского райо</w:t>
            </w:r>
            <w:r>
              <w:rPr>
                <w:rStyle w:val="s0"/>
              </w:rPr>
              <w:t>на Жамбылской области (</w:t>
            </w:r>
            <w:hyperlink r:id="rId9" w:history="1">
              <w:r>
                <w:rPr>
                  <w:rStyle w:val="a4"/>
                </w:rPr>
                <w:t>08.2019</w:t>
              </w:r>
            </w:hyperlink>
            <w:r>
              <w:rPr>
                <w:rStyle w:val="s0"/>
              </w:rPr>
              <w:t>-04.2021);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t>Заместитель акима Жамбылской области (</w:t>
            </w:r>
            <w:hyperlink r:id="rId10" w:history="1">
              <w:r>
                <w:rPr>
                  <w:rStyle w:val="a4"/>
                </w:rPr>
                <w:t>04.2021</w:t>
              </w:r>
            </w:hyperlink>
            <w:r>
              <w:t>-07.04.2022);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t>Аким Жамбылс</w:t>
            </w:r>
            <w:r>
              <w:t>кой области (</w:t>
            </w:r>
            <w:hyperlink r:id="rId11" w:history="1">
              <w:r>
                <w:rPr>
                  <w:rStyle w:val="a4"/>
                </w:rPr>
                <w:t>07.04.2022</w:t>
              </w:r>
            </w:hyperlink>
            <w:r>
              <w:t xml:space="preserve">, переназначен </w:t>
            </w:r>
            <w:hyperlink r:id="rId12" w:history="1">
              <w:r>
                <w:rPr>
                  <w:rStyle w:val="a4"/>
                </w:rPr>
                <w:t>02.12.2022</w:t>
              </w:r>
            </w:hyperlink>
            <w:r>
              <w:t>-04.09.2023);</w:t>
            </w:r>
          </w:p>
          <w:p w:rsidR="00000000" w:rsidRDefault="007F593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t xml:space="preserve">Министр водных ресурсов и ирригации Республики Казахстан </w:t>
            </w:r>
            <w:r>
              <w:t>(</w:t>
            </w:r>
            <w:hyperlink r:id="rId13" w:history="1">
              <w:r>
                <w:rPr>
                  <w:rStyle w:val="a4"/>
                </w:rPr>
                <w:t>04.09.2023</w:t>
              </w:r>
            </w:hyperlink>
            <w:r>
              <w:t xml:space="preserve">, переназначен с </w:t>
            </w:r>
            <w:hyperlink r:id="rId14" w:history="1">
              <w:r>
                <w:rPr>
                  <w:rStyle w:val="a4"/>
                </w:rPr>
                <w:t>06.02.2024</w:t>
              </w:r>
            </w:hyperlink>
            <w:r>
              <w:t>)</w:t>
            </w:r>
          </w:p>
        </w:tc>
      </w:tr>
    </w:tbl>
    <w:p w:rsidR="00000000" w:rsidRDefault="007F5932">
      <w:pPr>
        <w:pStyle w:val="p"/>
      </w:pPr>
      <w:r>
        <w:t> </w:t>
      </w:r>
    </w:p>
    <w:p w:rsidR="00000000" w:rsidRDefault="007F5932">
      <w:pPr>
        <w:pStyle w:val="pj"/>
      </w:pPr>
      <w: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32" w:rsidRDefault="007F5932" w:rsidP="007F5932">
      <w:r>
        <w:separator/>
      </w:r>
    </w:p>
  </w:endnote>
  <w:endnote w:type="continuationSeparator" w:id="0">
    <w:p w:rsidR="007F5932" w:rsidRDefault="007F5932" w:rsidP="007F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32" w:rsidRDefault="007F59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32" w:rsidRDefault="007F59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32" w:rsidRDefault="007F59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32" w:rsidRDefault="007F5932" w:rsidP="007F5932">
      <w:r>
        <w:separator/>
      </w:r>
    </w:p>
  </w:footnote>
  <w:footnote w:type="continuationSeparator" w:id="0">
    <w:p w:rsidR="007F5932" w:rsidRDefault="007F5932" w:rsidP="007F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32" w:rsidRDefault="007F59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32" w:rsidRDefault="007F5932" w:rsidP="007F5932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F5932" w:rsidRPr="007F5932" w:rsidRDefault="007F5932" w:rsidP="007F5932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Нуржигитов Нуржан Молдиярович (персональная справка)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32" w:rsidRDefault="007F59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5932"/>
    <w:rsid w:val="007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5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932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59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932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59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93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5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932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59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932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59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93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200468" TargetMode="External"/><Relationship Id="rId13" Type="http://schemas.openxmlformats.org/officeDocument/2006/relationships/hyperlink" Target="http://online.zakon.kz/Document/?doc_id=3427741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online.zakon.kz/Document/?doc_id=3407588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27285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196216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952604" TargetMode="External"/><Relationship Id="rId14" Type="http://schemas.openxmlformats.org/officeDocument/2006/relationships/hyperlink" Target="http://online.zakon.kz/Document/?doc_id=393909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Нуржигитов Нуржан Молдиярович (персональная справка)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2024-02-07T05:12:00Z</dcterms:created>
  <dcterms:modified xsi:type="dcterms:W3CDTF">2024-02-07T05:12:00Z</dcterms:modified>
</cp:coreProperties>
</file>